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bookmarkStart w:id="0" w:name="_GoBack"/>
      <w:bookmarkEnd w:id="0"/>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C67872">
        <w:rPr>
          <w:rFonts w:ascii="Gotham Light" w:hAnsi="Gotham Light"/>
          <w:sz w:val="16"/>
          <w:szCs w:val="16"/>
        </w:rPr>
        <w:t>800.00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C67872">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67872" w:rsidRPr="00C67872" w:rsidRDefault="00C67872" w:rsidP="00C67872">
      <w:pPr>
        <w:spacing w:after="0"/>
        <w:jc w:val="both"/>
        <w:rPr>
          <w:rFonts w:ascii="Gotham Light" w:hAnsi="Gotham Light"/>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67872" w:rsidRDefault="00C67872" w:rsidP="001D05B7">
      <w:pPr>
        <w:spacing w:after="0"/>
        <w:jc w:val="both"/>
        <w:rPr>
          <w:rFonts w:ascii="Gotham Light" w:hAnsi="Gotham Light"/>
          <w:sz w:val="16"/>
          <w:szCs w:val="16"/>
        </w:rPr>
      </w:pPr>
    </w:p>
    <w:p w:rsidR="00C67872" w:rsidRPr="00A254DD" w:rsidRDefault="00C67872" w:rsidP="00C67872">
      <w:pPr>
        <w:jc w:val="both"/>
        <w:rPr>
          <w:rFonts w:ascii="Gotham Light" w:hAnsi="Gotham Light"/>
          <w:b/>
          <w:sz w:val="16"/>
          <w:szCs w:val="16"/>
        </w:rPr>
      </w:pPr>
      <w:r>
        <w:rPr>
          <w:rFonts w:ascii="Gotham Light" w:hAnsi="Gotham Light"/>
          <w:b/>
          <w:sz w:val="16"/>
          <w:szCs w:val="16"/>
        </w:rPr>
        <w:t>5</w:t>
      </w:r>
      <w:r w:rsidRPr="00A254DD">
        <w:rPr>
          <w:rFonts w:ascii="Gotham Light" w:hAnsi="Gotham Light"/>
          <w:b/>
          <w:sz w:val="16"/>
          <w:szCs w:val="16"/>
        </w:rPr>
        <w:t xml:space="preserve">.-  </w:t>
      </w:r>
      <w:r>
        <w:rPr>
          <w:rFonts w:ascii="Gotham Light" w:hAnsi="Gotham Light"/>
          <w:b/>
          <w:sz w:val="16"/>
          <w:szCs w:val="16"/>
        </w:rPr>
        <w:t>OBRAS COMPLEMENTARIAS</w:t>
      </w:r>
    </w:p>
    <w:p w:rsidR="00C67872" w:rsidRDefault="00C67872" w:rsidP="00C67872">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LIBRO: CSV. CONSERVACIÓN</w:t>
      </w:r>
    </w:p>
    <w:p w:rsidR="00C67872" w:rsidRPr="00F87AF8" w:rsidRDefault="00C67872" w:rsidP="00C67872">
      <w:pPr>
        <w:spacing w:after="0"/>
        <w:jc w:val="both"/>
        <w:rPr>
          <w:rFonts w:ascii="Gotham Light" w:hAnsi="Gotham Light"/>
          <w:sz w:val="16"/>
          <w:szCs w:val="16"/>
        </w:rPr>
      </w:pPr>
      <w:r w:rsidRPr="00F87AF8">
        <w:rPr>
          <w:rFonts w:ascii="Gotham Light" w:hAnsi="Gotham Light"/>
          <w:sz w:val="16"/>
          <w:szCs w:val="16"/>
        </w:rPr>
        <w:t>TEMA: CAR. CARRETERAS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TÍTULO: 01. OBRAS DE DRENAJE Y SUBDRENAJE</w:t>
      </w:r>
    </w:p>
    <w:p w:rsidR="001C0036" w:rsidRDefault="00C67872" w:rsidP="00C67872">
      <w:pPr>
        <w:spacing w:after="0"/>
        <w:jc w:val="both"/>
        <w:rPr>
          <w:rFonts w:ascii="Gotham Light" w:hAnsi="Gotham Light"/>
          <w:sz w:val="16"/>
          <w:szCs w:val="16"/>
        </w:rPr>
      </w:pPr>
      <w:r>
        <w:rPr>
          <w:rFonts w:ascii="Gotham Light" w:hAnsi="Gotham Light"/>
          <w:sz w:val="16"/>
          <w:szCs w:val="16"/>
        </w:rPr>
        <w:t>CAPÍTULO: 007. REPARACIÓN DE REGISTROS</w:t>
      </w: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43F" w:rsidRDefault="004C243F" w:rsidP="00D825CF">
      <w:pPr>
        <w:spacing w:after="0" w:line="240" w:lineRule="auto"/>
      </w:pPr>
      <w:r>
        <w:separator/>
      </w:r>
    </w:p>
  </w:endnote>
  <w:endnote w:type="continuationSeparator" w:id="0">
    <w:p w:rsidR="004C243F" w:rsidRDefault="004C243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43F" w:rsidRDefault="004C243F" w:rsidP="00D825CF">
      <w:pPr>
        <w:spacing w:after="0" w:line="240" w:lineRule="auto"/>
      </w:pPr>
      <w:r>
        <w:separator/>
      </w:r>
    </w:p>
  </w:footnote>
  <w:footnote w:type="continuationSeparator" w:id="0">
    <w:p w:rsidR="004C243F" w:rsidRDefault="004C243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C67872">
          <w:pPr>
            <w:pStyle w:val="Encabezado"/>
          </w:pPr>
          <w:r w:rsidRPr="00C67872">
            <w:t>PAVIMENTACIÓN ASFÁLTICA DE 2DA ETAPA ACCESO A HACIENDA VIEJA; UBICADA EN LA LOCALIDAD DE BENITO JUÁREZ</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125E3" w:rsidP="00B125E3">
          <w:pPr>
            <w:pStyle w:val="Encabezado"/>
          </w:pPr>
          <w:r>
            <w:t>MIXQUIAHUALA DE JUÁREZ</w:t>
          </w:r>
          <w:r>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B125E3">
          <w:pPr>
            <w:pStyle w:val="Encabezado"/>
          </w:pPr>
          <w:r>
            <w:t>BENITO JUÁREZ</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4C243F"/>
    <w:rsid w:val="00582786"/>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25E3"/>
    <w:rsid w:val="00B22929"/>
    <w:rsid w:val="00B614B5"/>
    <w:rsid w:val="00B65EB6"/>
    <w:rsid w:val="00C67872"/>
    <w:rsid w:val="00C82E1A"/>
    <w:rsid w:val="00CC03D2"/>
    <w:rsid w:val="00CC3F33"/>
    <w:rsid w:val="00D825CF"/>
    <w:rsid w:val="00E05005"/>
    <w:rsid w:val="00E13FD3"/>
    <w:rsid w:val="00E959C5"/>
    <w:rsid w:val="00EC1931"/>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2920</Words>
  <Characters>16063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7</cp:revision>
  <cp:lastPrinted>2020-10-12T20:27:00Z</cp:lastPrinted>
  <dcterms:created xsi:type="dcterms:W3CDTF">2020-10-09T21:38:00Z</dcterms:created>
  <dcterms:modified xsi:type="dcterms:W3CDTF">2020-10-12T20:27:00Z</dcterms:modified>
</cp:coreProperties>
</file>